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80"/>
        <w:tblW w:w="0" w:type="auto"/>
        <w:tblLook w:val="04A0" w:firstRow="1" w:lastRow="0" w:firstColumn="1" w:lastColumn="0" w:noHBand="0" w:noVBand="1"/>
      </w:tblPr>
      <w:tblGrid>
        <w:gridCol w:w="2158"/>
        <w:gridCol w:w="2158"/>
        <w:gridCol w:w="2158"/>
        <w:gridCol w:w="2158"/>
        <w:gridCol w:w="2159"/>
        <w:gridCol w:w="2159"/>
      </w:tblGrid>
      <w:tr w:rsidR="00143E3C" w:rsidTr="00F33031">
        <w:tc>
          <w:tcPr>
            <w:tcW w:w="12950" w:type="dxa"/>
            <w:gridSpan w:val="6"/>
          </w:tcPr>
          <w:p w:rsidR="00143E3C" w:rsidRDefault="00143E3C" w:rsidP="00143E3C">
            <w:pPr>
              <w:jc w:val="center"/>
            </w:pPr>
            <w:bookmarkStart w:id="0" w:name="_GoBack" w:colFirst="1" w:colLast="1"/>
            <w:r>
              <w:t>WHAT ARE WE INVESTIGATING?</w:t>
            </w:r>
          </w:p>
        </w:tc>
      </w:tr>
      <w:tr w:rsidR="00143E3C" w:rsidTr="00B65535">
        <w:tc>
          <w:tcPr>
            <w:tcW w:w="12950" w:type="dxa"/>
            <w:gridSpan w:val="6"/>
          </w:tcPr>
          <w:p w:rsidR="00143E3C" w:rsidRPr="00143E3C" w:rsidRDefault="00B80A49" w:rsidP="00E95EBF">
            <w:pPr>
              <w:jc w:val="center"/>
              <w:rPr>
                <w:b/>
              </w:rPr>
            </w:pPr>
            <w:r>
              <w:rPr>
                <w:b/>
              </w:rPr>
              <w:t>How do Plates Interact with Each Other?</w:t>
            </w:r>
          </w:p>
        </w:tc>
      </w:tr>
      <w:tr w:rsidR="00143E3C" w:rsidTr="00A62432">
        <w:tc>
          <w:tcPr>
            <w:tcW w:w="2158" w:type="dxa"/>
            <w:shd w:val="clear" w:color="auto" w:fill="E7E6E6" w:themeFill="background2"/>
          </w:tcPr>
          <w:p w:rsidR="00143E3C" w:rsidRDefault="00143E3C" w:rsidP="00143E3C">
            <w:r>
              <w:t>What did we do?</w:t>
            </w:r>
          </w:p>
        </w:tc>
        <w:tc>
          <w:tcPr>
            <w:tcW w:w="2158" w:type="dxa"/>
            <w:shd w:val="clear" w:color="auto" w:fill="E7E6E6" w:themeFill="background2"/>
          </w:tcPr>
          <w:p w:rsidR="00143E3C" w:rsidRDefault="00143E3C" w:rsidP="00143E3C">
            <w:r>
              <w:t>What did we observe?</w:t>
            </w:r>
          </w:p>
        </w:tc>
        <w:tc>
          <w:tcPr>
            <w:tcW w:w="2158" w:type="dxa"/>
            <w:shd w:val="clear" w:color="auto" w:fill="E7E6E6" w:themeFill="background2"/>
          </w:tcPr>
          <w:p w:rsidR="00143E3C" w:rsidRDefault="00143E3C" w:rsidP="00143E3C">
            <w:r>
              <w:t>What have we figured out so far?</w:t>
            </w:r>
          </w:p>
        </w:tc>
        <w:tc>
          <w:tcPr>
            <w:tcW w:w="2158" w:type="dxa"/>
            <w:shd w:val="clear" w:color="auto" w:fill="E7E6E6" w:themeFill="background2"/>
          </w:tcPr>
          <w:p w:rsidR="00143E3C" w:rsidRDefault="00143E3C" w:rsidP="00143E3C">
            <w:r>
              <w:t>How does this help answer our question?</w:t>
            </w:r>
          </w:p>
        </w:tc>
        <w:tc>
          <w:tcPr>
            <w:tcW w:w="2159" w:type="dxa"/>
            <w:shd w:val="clear" w:color="auto" w:fill="E7E6E6" w:themeFill="background2"/>
          </w:tcPr>
          <w:p w:rsidR="00143E3C" w:rsidRDefault="00143E3C" w:rsidP="00143E3C">
            <w:r>
              <w:t>What additional questions do we have for our DQB?</w:t>
            </w:r>
          </w:p>
        </w:tc>
        <w:tc>
          <w:tcPr>
            <w:tcW w:w="2159" w:type="dxa"/>
            <w:shd w:val="clear" w:color="auto" w:fill="E7E6E6" w:themeFill="background2"/>
          </w:tcPr>
          <w:p w:rsidR="00143E3C" w:rsidRDefault="00143E3C" w:rsidP="00143E3C">
            <w:r>
              <w:t>What questions do we think we have figured out from our DQB?</w:t>
            </w:r>
          </w:p>
        </w:tc>
      </w:tr>
      <w:tr w:rsidR="00A62432" w:rsidTr="00143E3C">
        <w:tc>
          <w:tcPr>
            <w:tcW w:w="2158" w:type="dxa"/>
          </w:tcPr>
          <w:p w:rsidR="00A62432" w:rsidRDefault="00A62432" w:rsidP="00143E3C">
            <w:r>
              <w:t>Observed a demonstration of how hot and cold water behave in an aquarium</w:t>
            </w:r>
          </w:p>
        </w:tc>
        <w:tc>
          <w:tcPr>
            <w:tcW w:w="2158" w:type="dxa"/>
          </w:tcPr>
          <w:p w:rsidR="00A62432" w:rsidRDefault="00A62432" w:rsidP="00143E3C">
            <w:r>
              <w:t>Hot water (red) rose to the top of the tank, while the cold water (blue) sank.</w:t>
            </w:r>
          </w:p>
        </w:tc>
        <w:tc>
          <w:tcPr>
            <w:tcW w:w="2158" w:type="dxa"/>
          </w:tcPr>
          <w:p w:rsidR="00A62432" w:rsidRDefault="00A62432" w:rsidP="00143E3C">
            <w:r>
              <w:t>Hot water is less dense than cold water so it rises to the top</w:t>
            </w:r>
          </w:p>
        </w:tc>
        <w:tc>
          <w:tcPr>
            <w:tcW w:w="2158" w:type="dxa"/>
          </w:tcPr>
          <w:p w:rsidR="00A62432" w:rsidRDefault="00A62432" w:rsidP="00143E3C"/>
        </w:tc>
        <w:tc>
          <w:tcPr>
            <w:tcW w:w="2159" w:type="dxa"/>
            <w:vMerge w:val="restart"/>
          </w:tcPr>
          <w:p w:rsidR="00A62432" w:rsidRDefault="00A62432" w:rsidP="00A62432">
            <w:r>
              <w:t xml:space="preserve">How do the plates interact? </w:t>
            </w:r>
          </w:p>
          <w:p w:rsidR="00A62432" w:rsidRDefault="00A62432" w:rsidP="00A62432"/>
          <w:p w:rsidR="00A62432" w:rsidRDefault="00A62432" w:rsidP="00A62432">
            <w:r>
              <w:t>What elements are in the core?</w:t>
            </w:r>
          </w:p>
          <w:p w:rsidR="00A62432" w:rsidRDefault="00A62432" w:rsidP="00A62432"/>
          <w:p w:rsidR="00A62432" w:rsidRDefault="00A62432" w:rsidP="00A62432">
            <w:r>
              <w:t>How do metamorphic rocks come to the surface?</w:t>
            </w:r>
          </w:p>
          <w:p w:rsidR="00A62432" w:rsidRDefault="00A62432" w:rsidP="00A62432"/>
          <w:p w:rsidR="00A62432" w:rsidRDefault="00A62432" w:rsidP="00A62432">
            <w:r>
              <w:t>How long is the process to form a metamorphic rock?</w:t>
            </w:r>
          </w:p>
          <w:p w:rsidR="00A62432" w:rsidRDefault="00A62432" w:rsidP="00A62432"/>
          <w:p w:rsidR="00A62432" w:rsidRDefault="00A62432" w:rsidP="00A62432">
            <w:r>
              <w:t>How hot is the core compared to the mantle?</w:t>
            </w:r>
          </w:p>
          <w:p w:rsidR="00A62432" w:rsidRDefault="00A62432" w:rsidP="00A62432"/>
          <w:p w:rsidR="00A62432" w:rsidRDefault="00A62432" w:rsidP="00A62432">
            <w:r>
              <w:t>How fast do the plates move?</w:t>
            </w:r>
          </w:p>
        </w:tc>
        <w:tc>
          <w:tcPr>
            <w:tcW w:w="2159" w:type="dxa"/>
          </w:tcPr>
          <w:p w:rsidR="00A62432" w:rsidRDefault="00A62432" w:rsidP="00143E3C"/>
          <w:p w:rsidR="00A62432" w:rsidRDefault="00A62432" w:rsidP="00143E3C">
            <w:r>
              <w:t xml:space="preserve">What makes the plates move?  </w:t>
            </w:r>
          </w:p>
          <w:p w:rsidR="00A62432" w:rsidRDefault="00A62432" w:rsidP="00143E3C"/>
          <w:p w:rsidR="00A62432" w:rsidRDefault="00A62432" w:rsidP="00143E3C">
            <w:r>
              <w:t>What heats the mantle material?</w:t>
            </w:r>
          </w:p>
        </w:tc>
      </w:tr>
      <w:tr w:rsidR="00A62432" w:rsidTr="00143E3C">
        <w:tc>
          <w:tcPr>
            <w:tcW w:w="2158" w:type="dxa"/>
          </w:tcPr>
          <w:p w:rsidR="00A62432" w:rsidRDefault="00A62432" w:rsidP="00143E3C"/>
          <w:p w:rsidR="00A62432" w:rsidRDefault="00A62432" w:rsidP="00143E3C">
            <w:r>
              <w:t>Observed a demonstration of what happens when water in a tank is heated from beneath the tank</w:t>
            </w:r>
          </w:p>
        </w:tc>
        <w:tc>
          <w:tcPr>
            <w:tcW w:w="2158" w:type="dxa"/>
          </w:tcPr>
          <w:p w:rsidR="00A62432" w:rsidRPr="00E95EBF" w:rsidRDefault="00A62432" w:rsidP="00143E3C">
            <w:pPr>
              <w:rPr>
                <w:sz w:val="18"/>
                <w:szCs w:val="18"/>
              </w:rPr>
            </w:pPr>
            <w:r w:rsidRPr="00E95EBF">
              <w:rPr>
                <w:sz w:val="18"/>
                <w:szCs w:val="18"/>
              </w:rPr>
              <w:t>The water under the heat source (red coloring) started to rise, separated and then began to sink back down along the sides of the tank</w:t>
            </w:r>
          </w:p>
          <w:p w:rsidR="00A62432" w:rsidRPr="00E95EBF" w:rsidRDefault="00A62432" w:rsidP="00143E3C">
            <w:pPr>
              <w:rPr>
                <w:sz w:val="18"/>
                <w:szCs w:val="18"/>
              </w:rPr>
            </w:pPr>
          </w:p>
          <w:p w:rsidR="00A62432" w:rsidRPr="00E95EBF" w:rsidRDefault="00A62432" w:rsidP="00E95EBF">
            <w:pPr>
              <w:rPr>
                <w:sz w:val="18"/>
                <w:szCs w:val="18"/>
              </w:rPr>
            </w:pPr>
            <w:r w:rsidRPr="00E95EBF">
              <w:rPr>
                <w:sz w:val="18"/>
                <w:szCs w:val="18"/>
              </w:rPr>
              <w:t xml:space="preserve">The water along the edges (blue coloring) moved toward the center to fill in to replace the water that rose to the top.   This water began to rise once heated, creating a circular motion of water. </w:t>
            </w:r>
          </w:p>
          <w:p w:rsidR="00A62432" w:rsidRPr="00E95EBF" w:rsidRDefault="00A62432" w:rsidP="00E95EBF">
            <w:pPr>
              <w:rPr>
                <w:sz w:val="18"/>
                <w:szCs w:val="18"/>
              </w:rPr>
            </w:pPr>
          </w:p>
          <w:p w:rsidR="00A62432" w:rsidRDefault="00A62432" w:rsidP="00E95EBF">
            <w:r w:rsidRPr="00E95EBF">
              <w:rPr>
                <w:sz w:val="18"/>
                <w:szCs w:val="18"/>
              </w:rPr>
              <w:t>Cardboard plates followed the motion of the water</w:t>
            </w:r>
            <w:r>
              <w:t xml:space="preserve">. </w:t>
            </w:r>
          </w:p>
        </w:tc>
        <w:tc>
          <w:tcPr>
            <w:tcW w:w="2158" w:type="dxa"/>
          </w:tcPr>
          <w:p w:rsidR="00A62432" w:rsidRDefault="00A62432" w:rsidP="00143E3C">
            <w:r>
              <w:t xml:space="preserve">The heating created convection currents. </w:t>
            </w:r>
          </w:p>
          <w:p w:rsidR="00A62432" w:rsidRDefault="00A62432" w:rsidP="00143E3C"/>
          <w:p w:rsidR="00A62432" w:rsidRPr="00A62432" w:rsidRDefault="00A62432" w:rsidP="00143E3C">
            <w:pPr>
              <w:rPr>
                <w:sz w:val="20"/>
                <w:szCs w:val="20"/>
              </w:rPr>
            </w:pPr>
            <w:r w:rsidRPr="00A62432">
              <w:rPr>
                <w:sz w:val="20"/>
                <w:szCs w:val="20"/>
              </w:rPr>
              <w:t>SCIENTIFIC PRINCIPLE</w:t>
            </w:r>
            <w:r w:rsidR="00D10478">
              <w:rPr>
                <w:sz w:val="20"/>
                <w:szCs w:val="20"/>
              </w:rPr>
              <w:t>S</w:t>
            </w:r>
            <w:r w:rsidRPr="00A62432">
              <w:rPr>
                <w:sz w:val="20"/>
                <w:szCs w:val="20"/>
              </w:rPr>
              <w:t>:</w:t>
            </w:r>
          </w:p>
          <w:p w:rsidR="00D10478" w:rsidRDefault="00A62432" w:rsidP="00143E3C">
            <w:pPr>
              <w:rPr>
                <w:sz w:val="20"/>
                <w:szCs w:val="20"/>
              </w:rPr>
            </w:pPr>
            <w:r w:rsidRPr="00D10478">
              <w:rPr>
                <w:b/>
                <w:sz w:val="24"/>
                <w:szCs w:val="24"/>
              </w:rPr>
              <w:t>Plates rest on the mantle, a hot, softer rock layer that can move and flow.</w:t>
            </w:r>
            <w:r w:rsidRPr="00A62432">
              <w:rPr>
                <w:sz w:val="20"/>
                <w:szCs w:val="20"/>
              </w:rPr>
              <w:t xml:space="preserve">  </w:t>
            </w:r>
          </w:p>
          <w:p w:rsidR="00D10478" w:rsidRDefault="00D10478" w:rsidP="00143E3C">
            <w:pPr>
              <w:rPr>
                <w:sz w:val="20"/>
                <w:szCs w:val="20"/>
              </w:rPr>
            </w:pPr>
          </w:p>
          <w:p w:rsidR="00D10478" w:rsidRDefault="00A62432" w:rsidP="00143E3C">
            <w:pPr>
              <w:rPr>
                <w:sz w:val="20"/>
                <w:szCs w:val="20"/>
              </w:rPr>
            </w:pPr>
            <w:r w:rsidRPr="00D10478">
              <w:rPr>
                <w:b/>
                <w:sz w:val="24"/>
                <w:szCs w:val="24"/>
              </w:rPr>
              <w:t xml:space="preserve">Convection (cycling of hot and cold material) occurs in the mantle as hot material rises, because it is less dense, and cold material sinks, </w:t>
            </w:r>
            <w:r w:rsidRPr="00D10478">
              <w:rPr>
                <w:b/>
                <w:sz w:val="24"/>
                <w:szCs w:val="24"/>
              </w:rPr>
              <w:lastRenderedPageBreak/>
              <w:t>because it is denser.</w:t>
            </w:r>
            <w:r w:rsidRPr="00A62432">
              <w:rPr>
                <w:sz w:val="20"/>
                <w:szCs w:val="20"/>
              </w:rPr>
              <w:t xml:space="preserve">  </w:t>
            </w:r>
          </w:p>
          <w:p w:rsidR="00D10478" w:rsidRDefault="00D10478" w:rsidP="00143E3C">
            <w:pPr>
              <w:rPr>
                <w:sz w:val="20"/>
                <w:szCs w:val="20"/>
              </w:rPr>
            </w:pPr>
          </w:p>
          <w:p w:rsidR="00A62432" w:rsidRPr="00D10478" w:rsidRDefault="00A62432" w:rsidP="00143E3C">
            <w:pPr>
              <w:rPr>
                <w:b/>
                <w:sz w:val="24"/>
                <w:szCs w:val="24"/>
              </w:rPr>
            </w:pPr>
            <w:r w:rsidRPr="00D10478">
              <w:rPr>
                <w:b/>
                <w:sz w:val="24"/>
                <w:szCs w:val="24"/>
              </w:rPr>
              <w:t xml:space="preserve">Earth’s plates ride on the moving mantle rock.  </w:t>
            </w:r>
          </w:p>
          <w:p w:rsidR="00A62432" w:rsidRPr="00A62432" w:rsidRDefault="00A62432" w:rsidP="00143E3C">
            <w:pPr>
              <w:rPr>
                <w:sz w:val="20"/>
                <w:szCs w:val="20"/>
              </w:rPr>
            </w:pPr>
          </w:p>
          <w:p w:rsidR="00A62432" w:rsidRDefault="00A62432" w:rsidP="00143E3C"/>
          <w:p w:rsidR="00A62432" w:rsidRDefault="00A62432" w:rsidP="00143E3C"/>
          <w:p w:rsidR="00A62432" w:rsidRDefault="00A62432" w:rsidP="00A62432"/>
        </w:tc>
        <w:tc>
          <w:tcPr>
            <w:tcW w:w="2158" w:type="dxa"/>
          </w:tcPr>
          <w:p w:rsidR="00A62432" w:rsidRDefault="00A62432" w:rsidP="00143E3C">
            <w:r>
              <w:lastRenderedPageBreak/>
              <w:t xml:space="preserve">We know that plate movement causes changes and now we understand how plates move. </w:t>
            </w:r>
          </w:p>
        </w:tc>
        <w:tc>
          <w:tcPr>
            <w:tcW w:w="2159" w:type="dxa"/>
            <w:vMerge/>
          </w:tcPr>
          <w:p w:rsidR="00A62432" w:rsidRDefault="00A62432" w:rsidP="00143E3C"/>
        </w:tc>
        <w:tc>
          <w:tcPr>
            <w:tcW w:w="2159" w:type="dxa"/>
          </w:tcPr>
          <w:p w:rsidR="00A62432" w:rsidRDefault="00A62432" w:rsidP="00143E3C"/>
        </w:tc>
      </w:tr>
      <w:tr w:rsidR="00A62432" w:rsidTr="00025560">
        <w:tc>
          <w:tcPr>
            <w:tcW w:w="2158" w:type="dxa"/>
            <w:shd w:val="clear" w:color="auto" w:fill="E7E6E6" w:themeFill="background2"/>
          </w:tcPr>
          <w:p w:rsidR="00A62432" w:rsidRDefault="00A62432" w:rsidP="00A62432">
            <w:r>
              <w:t>What did we do?</w:t>
            </w:r>
          </w:p>
        </w:tc>
        <w:tc>
          <w:tcPr>
            <w:tcW w:w="2158" w:type="dxa"/>
            <w:shd w:val="clear" w:color="auto" w:fill="E7E6E6" w:themeFill="background2"/>
          </w:tcPr>
          <w:p w:rsidR="00A62432" w:rsidRDefault="00A62432" w:rsidP="00A62432">
            <w:r>
              <w:t>What did we observe?</w:t>
            </w:r>
          </w:p>
        </w:tc>
        <w:tc>
          <w:tcPr>
            <w:tcW w:w="2158" w:type="dxa"/>
            <w:shd w:val="clear" w:color="auto" w:fill="E7E6E6" w:themeFill="background2"/>
          </w:tcPr>
          <w:p w:rsidR="00A62432" w:rsidRDefault="00A62432" w:rsidP="00A62432">
            <w:r>
              <w:t>What have we figured out so far?</w:t>
            </w:r>
          </w:p>
        </w:tc>
        <w:tc>
          <w:tcPr>
            <w:tcW w:w="2158" w:type="dxa"/>
            <w:shd w:val="clear" w:color="auto" w:fill="E7E6E6" w:themeFill="background2"/>
          </w:tcPr>
          <w:p w:rsidR="00A62432" w:rsidRDefault="00A62432" w:rsidP="00A62432">
            <w:r>
              <w:t>How does this help answer our question?</w:t>
            </w:r>
          </w:p>
        </w:tc>
        <w:tc>
          <w:tcPr>
            <w:tcW w:w="2159" w:type="dxa"/>
            <w:vMerge/>
            <w:shd w:val="clear" w:color="auto" w:fill="E7E6E6" w:themeFill="background2"/>
          </w:tcPr>
          <w:p w:rsidR="00A62432" w:rsidRDefault="00A62432" w:rsidP="00A62432"/>
        </w:tc>
        <w:tc>
          <w:tcPr>
            <w:tcW w:w="2159" w:type="dxa"/>
            <w:shd w:val="clear" w:color="auto" w:fill="E7E6E6" w:themeFill="background2"/>
          </w:tcPr>
          <w:p w:rsidR="00A62432" w:rsidRDefault="00A62432" w:rsidP="00A62432">
            <w:r>
              <w:t>What questions do we think we have figured out from our DQB?</w:t>
            </w:r>
          </w:p>
        </w:tc>
      </w:tr>
      <w:tr w:rsidR="00A62432" w:rsidTr="00143E3C">
        <w:tc>
          <w:tcPr>
            <w:tcW w:w="2158" w:type="dxa"/>
          </w:tcPr>
          <w:p w:rsidR="00A62432" w:rsidRDefault="00A62432" w:rsidP="00A62432"/>
          <w:p w:rsidR="00A62432" w:rsidRDefault="00A62432" w:rsidP="00A62432">
            <w:r>
              <w:t>Sketched metamorphic rocks</w:t>
            </w:r>
          </w:p>
        </w:tc>
        <w:tc>
          <w:tcPr>
            <w:tcW w:w="2158" w:type="dxa"/>
          </w:tcPr>
          <w:p w:rsidR="00A62432" w:rsidRDefault="00A62432" w:rsidP="00A62432">
            <w:r>
              <w:t xml:space="preserve">The rocks had stripes, or foliation that look like it had been bent. </w:t>
            </w:r>
          </w:p>
          <w:p w:rsidR="00A62432" w:rsidRDefault="00A62432" w:rsidP="00A62432"/>
          <w:p w:rsidR="00A62432" w:rsidRDefault="00A62432" w:rsidP="00A62432"/>
        </w:tc>
        <w:tc>
          <w:tcPr>
            <w:tcW w:w="2158" w:type="dxa"/>
          </w:tcPr>
          <w:p w:rsidR="00A62432" w:rsidRDefault="00A62432" w:rsidP="00A62432"/>
        </w:tc>
        <w:tc>
          <w:tcPr>
            <w:tcW w:w="2158" w:type="dxa"/>
          </w:tcPr>
          <w:p w:rsidR="00A62432" w:rsidRDefault="00A62432" w:rsidP="00A62432"/>
        </w:tc>
        <w:tc>
          <w:tcPr>
            <w:tcW w:w="2159" w:type="dxa"/>
            <w:vMerge/>
          </w:tcPr>
          <w:p w:rsidR="00A62432" w:rsidRDefault="00A62432" w:rsidP="00A62432"/>
        </w:tc>
        <w:tc>
          <w:tcPr>
            <w:tcW w:w="2159" w:type="dxa"/>
          </w:tcPr>
          <w:p w:rsidR="00A62432" w:rsidRDefault="00A62432" w:rsidP="00A62432"/>
        </w:tc>
      </w:tr>
      <w:tr w:rsidR="00A62432" w:rsidTr="00143E3C">
        <w:tc>
          <w:tcPr>
            <w:tcW w:w="2158" w:type="dxa"/>
          </w:tcPr>
          <w:p w:rsidR="00A62432" w:rsidRDefault="00A62432" w:rsidP="00A62432"/>
          <w:p w:rsidR="00A62432" w:rsidRDefault="00A62432" w:rsidP="00A62432">
            <w:r>
              <w:t>Planned an investigation to determine the effect of temperature on silly putty</w:t>
            </w:r>
          </w:p>
        </w:tc>
        <w:tc>
          <w:tcPr>
            <w:tcW w:w="2158" w:type="dxa"/>
          </w:tcPr>
          <w:p w:rsidR="00A62432" w:rsidRDefault="009D00F9" w:rsidP="00A62432">
            <w:r>
              <w:t>When heated, the putty became softer, more malleable, stretched easier and even molded to container</w:t>
            </w:r>
          </w:p>
          <w:p w:rsidR="009D00F9" w:rsidRDefault="009D00F9" w:rsidP="00A62432"/>
          <w:p w:rsidR="009D00F9" w:rsidRDefault="009D00F9" w:rsidP="00A62432">
            <w:r>
              <w:t xml:space="preserve">When cooled, the putty became harder, did not stretch as easily.  Was more difficult to mold and form. </w:t>
            </w:r>
          </w:p>
        </w:tc>
        <w:tc>
          <w:tcPr>
            <w:tcW w:w="2158" w:type="dxa"/>
          </w:tcPr>
          <w:p w:rsidR="00A62432" w:rsidRDefault="009D00F9" w:rsidP="00A62432">
            <w:r>
              <w:t xml:space="preserve">Mantle is not fully solid so convection currents can travel through it. </w:t>
            </w:r>
          </w:p>
          <w:p w:rsidR="009D00F9" w:rsidRDefault="009D00F9" w:rsidP="00A62432"/>
          <w:p w:rsidR="009D00F9" w:rsidRDefault="009D00F9" w:rsidP="00A62432">
            <w:r>
              <w:t>Metamorphic rocks form under heat and pressure.</w:t>
            </w:r>
          </w:p>
          <w:p w:rsidR="009D00F9" w:rsidRDefault="009D00F9" w:rsidP="00A62432"/>
          <w:p w:rsidR="009D00F9" w:rsidRDefault="009D00F9" w:rsidP="00A62432">
            <w:r>
              <w:t>Metamorphic rocks form in the mantle</w:t>
            </w:r>
          </w:p>
          <w:p w:rsidR="009D00F9" w:rsidRDefault="009D00F9" w:rsidP="00A62432"/>
          <w:p w:rsidR="009D00F9" w:rsidRDefault="009D00F9" w:rsidP="00A62432">
            <w:r>
              <w:t>The core is the heat source.</w:t>
            </w:r>
          </w:p>
        </w:tc>
        <w:tc>
          <w:tcPr>
            <w:tcW w:w="2158" w:type="dxa"/>
          </w:tcPr>
          <w:p w:rsidR="00A62432" w:rsidRDefault="00A62432" w:rsidP="00A62432"/>
        </w:tc>
        <w:tc>
          <w:tcPr>
            <w:tcW w:w="2159" w:type="dxa"/>
            <w:vMerge/>
          </w:tcPr>
          <w:p w:rsidR="00A62432" w:rsidRDefault="00A62432" w:rsidP="00A62432"/>
        </w:tc>
        <w:tc>
          <w:tcPr>
            <w:tcW w:w="2159" w:type="dxa"/>
          </w:tcPr>
          <w:p w:rsidR="00A62432" w:rsidRDefault="00A62432" w:rsidP="00A62432"/>
        </w:tc>
      </w:tr>
    </w:tbl>
    <w:bookmarkEnd w:id="0"/>
    <w:p w:rsidR="00FA5163" w:rsidRDefault="00143E3C" w:rsidP="00143E3C">
      <w:pPr>
        <w:jc w:val="center"/>
      </w:pPr>
      <w:r>
        <w:lastRenderedPageBreak/>
        <w:t xml:space="preserve">UNIT 1: LESSON </w:t>
      </w:r>
      <w:r w:rsidR="00E95EBF">
        <w:t>4</w:t>
      </w:r>
      <w:r>
        <w:t xml:space="preserve"> SUMMARY TABLE  </w:t>
      </w:r>
    </w:p>
    <w:sectPr w:rsidR="00FA5163" w:rsidSect="00143E3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3C"/>
    <w:rsid w:val="00143E3C"/>
    <w:rsid w:val="009D00F9"/>
    <w:rsid w:val="00A62432"/>
    <w:rsid w:val="00A85BBF"/>
    <w:rsid w:val="00B80A49"/>
    <w:rsid w:val="00C36B62"/>
    <w:rsid w:val="00D10478"/>
    <w:rsid w:val="00E95EBF"/>
    <w:rsid w:val="00FA5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7EBB2"/>
  <w15:chartTrackingRefBased/>
  <w15:docId w15:val="{F051E0E7-44F5-44FD-8ABF-A05906BB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4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Lafrate, Shannon</dc:creator>
  <cp:keywords/>
  <dc:description/>
  <cp:lastModifiedBy>Lafrate, Shannon</cp:lastModifiedBy>
  <cp:revision>5</cp:revision>
  <cp:lastPrinted>2019-10-22T01:22:00Z</cp:lastPrinted>
  <dcterms:created xsi:type="dcterms:W3CDTF">2017-11-28T03:06:00Z</dcterms:created>
  <dcterms:modified xsi:type="dcterms:W3CDTF">2019-10-22T01:45:00Z</dcterms:modified>
</cp:coreProperties>
</file>