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B0" w:rsidRPr="000C5CF2" w:rsidRDefault="00911BFC" w:rsidP="00911BFC">
      <w:pPr>
        <w:jc w:val="center"/>
        <w:rPr>
          <w:b/>
        </w:rPr>
      </w:pPr>
      <w:r w:rsidRPr="000C5CF2">
        <w:rPr>
          <w:b/>
        </w:rPr>
        <w:t>Study guide</w:t>
      </w:r>
    </w:p>
    <w:p w:rsidR="00911BFC" w:rsidRPr="000C5CF2" w:rsidRDefault="00911BFC" w:rsidP="00911BFC">
      <w:pPr>
        <w:jc w:val="center"/>
        <w:rPr>
          <w:b/>
        </w:rPr>
      </w:pPr>
      <w:r w:rsidRPr="000C5CF2">
        <w:rPr>
          <w:b/>
        </w:rPr>
        <w:t>Interior of the Earth/Rock cycle Test</w:t>
      </w:r>
    </w:p>
    <w:p w:rsidR="00911BFC" w:rsidRPr="000C5CF2" w:rsidRDefault="00C00ABF" w:rsidP="00911BFC">
      <w:pPr>
        <w:jc w:val="center"/>
        <w:rPr>
          <w:b/>
        </w:rPr>
      </w:pPr>
      <w:r>
        <w:rPr>
          <w:b/>
        </w:rPr>
        <w:t>Friday, February 12</w:t>
      </w:r>
      <w:bookmarkStart w:id="0" w:name="_GoBack"/>
      <w:bookmarkEnd w:id="0"/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Explain provided scientists with data that allowed them to identify the layers of the Earth and what they are made up of.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Label and describe the compositional and structural layers of the Earth.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Identify the differences between P &amp; S waves.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Describe the evidence that lead to Wegener’s Plate Tectonic Theory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What was the evidence that finally supported Wegener’s theory after his death?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Describe the interaction or movement at each type of plate boundary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Identify land features that form at each type of plate boundary and how they form.</w:t>
      </w:r>
    </w:p>
    <w:p w:rsidR="00911BFC" w:rsidRDefault="00911BFC" w:rsidP="00911BFC">
      <w:pPr>
        <w:pStyle w:val="ListParagraph"/>
        <w:numPr>
          <w:ilvl w:val="0"/>
          <w:numId w:val="1"/>
        </w:numPr>
      </w:pPr>
      <w:r>
        <w:t>Explain how plate movement influences the rock cycle.</w:t>
      </w:r>
    </w:p>
    <w:p w:rsidR="000C5CF2" w:rsidRDefault="000C5CF2" w:rsidP="00911BFC">
      <w:pPr>
        <w:pStyle w:val="ListParagraph"/>
        <w:numPr>
          <w:ilvl w:val="0"/>
          <w:numId w:val="1"/>
        </w:numPr>
      </w:pPr>
      <w:r>
        <w:t xml:space="preserve">Explain the causes of plate movement in terms of mantle convection, ridge push and slab pull. </w:t>
      </w:r>
    </w:p>
    <w:p w:rsidR="000C5CF2" w:rsidRDefault="000C5CF2" w:rsidP="00911BFC">
      <w:pPr>
        <w:pStyle w:val="ListParagraph"/>
        <w:numPr>
          <w:ilvl w:val="0"/>
          <w:numId w:val="1"/>
        </w:numPr>
      </w:pPr>
      <w:r>
        <w:t>Describe and calculate the motion history of plates using equations</w:t>
      </w:r>
    </w:p>
    <w:p w:rsidR="000C5CF2" w:rsidRDefault="000C5CF2" w:rsidP="00911BFC">
      <w:pPr>
        <w:pStyle w:val="ListParagraph"/>
        <w:numPr>
          <w:ilvl w:val="0"/>
          <w:numId w:val="1"/>
        </w:numPr>
      </w:pPr>
      <w:r>
        <w:t xml:space="preserve">Explain how scientists determine where plate boundaries are located. </w:t>
      </w:r>
    </w:p>
    <w:p w:rsidR="00911BFC" w:rsidRDefault="00911BFC" w:rsidP="00911BFC">
      <w:pPr>
        <w:pStyle w:val="ListParagraph"/>
      </w:pPr>
    </w:p>
    <w:p w:rsidR="00911BFC" w:rsidRDefault="00911BFC" w:rsidP="00911BFC">
      <w:pPr>
        <w:pStyle w:val="ListParagraph"/>
      </w:pPr>
    </w:p>
    <w:p w:rsidR="00911BFC" w:rsidRDefault="00911BFC" w:rsidP="00911BFC">
      <w:pPr>
        <w:pStyle w:val="ListParagraph"/>
      </w:pPr>
      <w:r>
        <w:t>STANDARDS ASSESSED ON THIS TEST:</w:t>
      </w:r>
    </w:p>
    <w:p w:rsidR="00911BFC" w:rsidRDefault="00911BFC" w:rsidP="00911BFC">
      <w:pPr>
        <w:pStyle w:val="ListParagraph"/>
      </w:pPr>
    </w:p>
    <w:p w:rsidR="00911BFC" w:rsidRDefault="00911BFC" w:rsidP="00911BF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E3.1B Explain the relationship between the rock cycle and plate tectonics theory in regard to the origins of igneous, sedimentary, and metamorphic rocks.</w:t>
      </w:r>
    </w:p>
    <w:p w:rsidR="00911BFC" w:rsidRDefault="00911BFC" w:rsidP="00911BFC">
      <w:pPr>
        <w:rPr>
          <w:rFonts w:ascii="Arial" w:hAnsi="Arial" w:cs="Arial"/>
          <w:color w:val="333333"/>
          <w:sz w:val="20"/>
          <w:szCs w:val="20"/>
        </w:rPr>
      </w:pPr>
    </w:p>
    <w:p w:rsidR="00911BFC" w:rsidRDefault="00911BFC" w:rsidP="00911BF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E3.2B Explain how scientists infer that the Earth has interior layers with discernable properties using patterns of primary (P) and secondary (S) seismic wave arrivals.</w:t>
      </w:r>
    </w:p>
    <w:p w:rsidR="00911BFC" w:rsidRDefault="00911BFC" w:rsidP="00911BF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E3.2C Describe the differences between oceanic and continental crust (including density, age, composition)</w:t>
      </w:r>
    </w:p>
    <w:tbl>
      <w:tblPr>
        <w:tblW w:w="12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0"/>
        <w:gridCol w:w="340"/>
      </w:tblGrid>
      <w:tr w:rsidR="00911BFC" w:rsidRPr="00911BFC" w:rsidTr="00911BFC"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5CF2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E3.3A Explain how plate tectonics accounts for the features and processes (sea floor spreading, mid-ocean ridges, </w:t>
            </w:r>
          </w:p>
          <w:p w:rsidR="00911BFC" w:rsidRPr="00911BFC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subduction</w:t>
            </w:r>
            <w:proofErr w:type="gramEnd"/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zones, earthquakes and volcanoes, mountain ranges) that occur on or near the Earth's surface.</w:t>
            </w:r>
          </w:p>
        </w:tc>
      </w:tr>
      <w:tr w:rsidR="00911BFC" w:rsidRPr="00911BFC" w:rsidTr="000C5CF2">
        <w:trPr>
          <w:trHeight w:val="843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5CF2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E3.3B Explain why tectonic plates move using the concept of heat flowing through mantle convection, coupled with the </w:t>
            </w:r>
          </w:p>
          <w:p w:rsidR="00911BFC" w:rsidRPr="00911BFC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cooling</w:t>
            </w:r>
            <w:proofErr w:type="gramEnd"/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sinking of aging ocean plates that result from their increased density.</w:t>
            </w:r>
          </w:p>
        </w:tc>
      </w:tr>
      <w:tr w:rsidR="00911BFC" w:rsidRPr="00911BFC" w:rsidTr="00911BFC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5CF2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E3.3C Describe the motion history of geologic features (e.g., plates, Hawaii) using equations relating rate, time, and </w:t>
            </w:r>
          </w:p>
          <w:p w:rsidR="00911BFC" w:rsidRPr="00911BFC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distance</w:t>
            </w:r>
            <w:proofErr w:type="gramEnd"/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11BFC" w:rsidRPr="00911BFC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1BFC">
              <w:rPr>
                <w:rFonts w:ascii="Arial" w:eastAsia="Times New Roman" w:hAnsi="Arial" w:cs="Arial"/>
                <w:noProof/>
                <w:color w:val="00447C"/>
                <w:sz w:val="20"/>
                <w:szCs w:val="20"/>
              </w:rPr>
              <w:drawing>
                <wp:inline distT="0" distB="0" distL="0" distR="0" wp14:anchorId="3713AD3B" wp14:editId="128A2F64">
                  <wp:extent cx="175260" cy="175260"/>
                  <wp:effectExtent l="0" t="0" r="0" b="0"/>
                  <wp:docPr id="1" name="Picture 1" descr="https://chippewavalleyschools.rubiconatlas.org/common_images/icons/remove_805.png?v=Atlas8.1.1.22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ippewavalleyschools.rubiconatlas.org/common_images/icons/remove_805.png?v=Atlas8.1.1.22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BFC" w:rsidRPr="00911BFC" w:rsidTr="00911BFC"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  <w:tcMar>
              <w:top w:w="75" w:type="dxa"/>
              <w:left w:w="675" w:type="dxa"/>
              <w:bottom w:w="75" w:type="dxa"/>
              <w:right w:w="0" w:type="dxa"/>
            </w:tcMar>
            <w:hideMark/>
          </w:tcPr>
          <w:p w:rsidR="00911BFC" w:rsidRPr="00911BFC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11BFC" w:rsidRPr="00911BFC" w:rsidTr="00911BFC"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11BFC" w:rsidRPr="00911BFC" w:rsidRDefault="00911BFC" w:rsidP="00911BF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11B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E3.4A Use the distribution of earthquakes and volcanoes to locate and determine the types of plate boundaries.</w:t>
            </w:r>
          </w:p>
        </w:tc>
      </w:tr>
    </w:tbl>
    <w:p w:rsidR="00911BFC" w:rsidRDefault="00911BFC" w:rsidP="00911BFC"/>
    <w:sectPr w:rsidR="0091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012"/>
    <w:multiLevelType w:val="hybridMultilevel"/>
    <w:tmpl w:val="83643C0C"/>
    <w:lvl w:ilvl="0" w:tplc="F022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72D9F"/>
    <w:multiLevelType w:val="hybridMultilevel"/>
    <w:tmpl w:val="BBE2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C"/>
    <w:rsid w:val="000C5CF2"/>
    <w:rsid w:val="007A0CB0"/>
    <w:rsid w:val="00911BFC"/>
    <w:rsid w:val="00C0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E2E22-13CD-49E8-B6DC-FC42F7C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FC"/>
    <w:pPr>
      <w:ind w:left="720"/>
      <w:contextualSpacing/>
    </w:pPr>
  </w:style>
  <w:style w:type="character" w:customStyle="1" w:styleId="flagcss">
    <w:name w:val="flagcss"/>
    <w:basedOn w:val="DefaultParagraphFont"/>
    <w:rsid w:val="00911BFC"/>
  </w:style>
  <w:style w:type="paragraph" w:styleId="BalloonText">
    <w:name w:val="Balloon Text"/>
    <w:basedOn w:val="Normal"/>
    <w:link w:val="BalloonTextChar"/>
    <w:uiPriority w:val="99"/>
    <w:semiHidden/>
    <w:unhideWhenUsed/>
    <w:rsid w:val="000C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2</cp:revision>
  <cp:lastPrinted>2016-02-10T18:13:00Z</cp:lastPrinted>
  <dcterms:created xsi:type="dcterms:W3CDTF">2016-02-08T22:07:00Z</dcterms:created>
  <dcterms:modified xsi:type="dcterms:W3CDTF">2016-02-10T18:13:00Z</dcterms:modified>
</cp:coreProperties>
</file>